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37"/>
        <w:gridCol w:w="2268"/>
        <w:gridCol w:w="992"/>
        <w:gridCol w:w="2092"/>
      </w:tblGrid>
      <w:tr w:rsidR="00635C06" w:rsidTr="0045119B">
        <w:tc>
          <w:tcPr>
            <w:tcW w:w="3936" w:type="dxa"/>
            <w:shd w:val="clear" w:color="auto" w:fill="F2F2F2" w:themeFill="background1" w:themeFillShade="F2"/>
          </w:tcPr>
          <w:p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DB1BC5">
              <w:rPr>
                <w:b/>
              </w:rPr>
              <w:t xml:space="preserve"> Prophylaxen</w:t>
            </w:r>
          </w:p>
          <w:p w:rsidR="00635C06" w:rsidRPr="00310E18" w:rsidRDefault="00635C06" w:rsidP="00991D32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DB1BC5" w:rsidRPr="00310E18" w:rsidRDefault="00DB1BC5" w:rsidP="00991D32">
            <w:pPr>
              <w:rPr>
                <w:b/>
              </w:rPr>
            </w:pPr>
            <w:r>
              <w:rPr>
                <w:b/>
              </w:rPr>
              <w:t>1</w:t>
            </w:r>
            <w:r w:rsidR="0045119B">
              <w:rPr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:rsidR="00DB1BC5" w:rsidRPr="00310E18" w:rsidRDefault="00DB1BC5" w:rsidP="00991D3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3B3368" w:rsidRDefault="003B3368" w:rsidP="003B3368">
            <w:pPr>
              <w:rPr>
                <w:b/>
              </w:rPr>
            </w:pPr>
            <w:r>
              <w:rPr>
                <w:b/>
              </w:rPr>
              <w:t>Lernsituation:</w:t>
            </w:r>
          </w:p>
          <w:p w:rsidR="00635C06" w:rsidRPr="00310E18" w:rsidRDefault="0038609B" w:rsidP="003B3368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45119B" w:rsidTr="0045119B">
        <w:trPr>
          <w:trHeight w:val="221"/>
        </w:trPr>
        <w:tc>
          <w:tcPr>
            <w:tcW w:w="3937" w:type="dxa"/>
            <w:shd w:val="clear" w:color="auto" w:fill="F2F2F2" w:themeFill="background1" w:themeFillShade="F2"/>
          </w:tcPr>
          <w:p w:rsidR="0045119B" w:rsidRDefault="0045119B" w:rsidP="00991D32">
            <w:r>
              <w:rPr>
                <w:b/>
              </w:rPr>
              <w:t>Ort</w:t>
            </w:r>
            <w:r>
              <w:t>: Schulungsraum</w:t>
            </w:r>
          </w:p>
          <w:p w:rsidR="0045119B" w:rsidRDefault="0045119B" w:rsidP="00991D32"/>
        </w:tc>
        <w:tc>
          <w:tcPr>
            <w:tcW w:w="5351" w:type="dxa"/>
            <w:gridSpan w:val="3"/>
            <w:shd w:val="clear" w:color="auto" w:fill="F2F2F2" w:themeFill="background1" w:themeFillShade="F2"/>
          </w:tcPr>
          <w:p w:rsidR="0045119B" w:rsidRDefault="0045119B">
            <w:r w:rsidRPr="0045119B">
              <w:rPr>
                <w:b/>
              </w:rPr>
              <w:t xml:space="preserve">Geeignet </w:t>
            </w:r>
            <w:r w:rsidR="005530AE">
              <w:rPr>
                <w:b/>
              </w:rPr>
              <w:t>ab</w:t>
            </w:r>
            <w:r w:rsidRPr="0045119B">
              <w:rPr>
                <w:b/>
              </w:rPr>
              <w:t>:</w:t>
            </w:r>
            <w:r>
              <w:t xml:space="preserve"> 2. Praxiseinsatz</w:t>
            </w:r>
          </w:p>
          <w:p w:rsidR="0045119B" w:rsidRDefault="0045119B" w:rsidP="003B3368">
            <w:r w:rsidRPr="0045119B">
              <w:rPr>
                <w:b/>
              </w:rPr>
              <w:t>Dauer:</w:t>
            </w:r>
            <w:r>
              <w:t xml:space="preserve"> </w:t>
            </w:r>
            <w:r w:rsidR="003B3368">
              <w:t>45 Min.</w:t>
            </w:r>
            <w:bookmarkStart w:id="0" w:name="_GoBack"/>
            <w:bookmarkEnd w:id="0"/>
          </w:p>
        </w:tc>
      </w:tr>
      <w:tr w:rsidR="005C2882" w:rsidTr="00DB1BC5">
        <w:trPr>
          <w:trHeight w:val="1163"/>
        </w:trPr>
        <w:tc>
          <w:tcPr>
            <w:tcW w:w="9288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Default="00DB1BC5" w:rsidP="00DB1BC5">
            <w:r>
              <w:t xml:space="preserve">Der Auszubildende kennt die Prophylaxen und den jeweiligen Hausstandard. Der Auszubildende kann diese im Rahmen der pflegerischen Maßnahmen anwenden. Die Selbstsicherheit und situationsgerechte Kommunikation wird erzielt. </w:t>
            </w:r>
          </w:p>
          <w:p w:rsidR="00714651" w:rsidRDefault="00714651" w:rsidP="00DB1BC5">
            <w:pPr>
              <w:rPr>
                <w:b/>
              </w:rPr>
            </w:pPr>
          </w:p>
        </w:tc>
      </w:tr>
      <w:tr w:rsidR="00A94670" w:rsidTr="00DB1BC5">
        <w:trPr>
          <w:trHeight w:val="697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DB1BC5" w:rsidRDefault="00DB1BC5" w:rsidP="00DB1BC5">
            <w:pPr>
              <w:pStyle w:val="Listenabsatz"/>
              <w:numPr>
                <w:ilvl w:val="0"/>
                <w:numId w:val="2"/>
              </w:numPr>
            </w:pPr>
            <w:r>
              <w:t>Kennen und Durchführung der Prophylaxen nach Hausstandard</w:t>
            </w:r>
          </w:p>
          <w:p w:rsidR="00DB1BC5" w:rsidRDefault="00DB1BC5" w:rsidP="00DB1BC5">
            <w:pPr>
              <w:pStyle w:val="Listenabsatz"/>
              <w:numPr>
                <w:ilvl w:val="0"/>
                <w:numId w:val="2"/>
              </w:numPr>
            </w:pPr>
            <w:r>
              <w:t>Themen- und situationsbezogene Kommunikation</w:t>
            </w:r>
          </w:p>
          <w:p w:rsidR="00DB1BC5" w:rsidRPr="00DB1BC5" w:rsidRDefault="00DB1BC5" w:rsidP="00DB1BC5">
            <w:pPr>
              <w:pStyle w:val="Listenabsatz"/>
            </w:pPr>
          </w:p>
        </w:tc>
      </w:tr>
      <w:tr w:rsidR="00DB108C" w:rsidTr="004C0B98">
        <w:trPr>
          <w:trHeight w:val="1410"/>
        </w:trPr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DB108C" w:rsidP="0027225B"/>
          <w:p w:rsidR="0027225B" w:rsidRDefault="0027225B" w:rsidP="0027225B"/>
          <w:p w:rsidR="0027225B" w:rsidRDefault="0027225B" w:rsidP="0027225B"/>
          <w:p w:rsidR="004C0B98" w:rsidRDefault="004C0B98" w:rsidP="0027225B"/>
          <w:p w:rsidR="0027225B" w:rsidRDefault="0027225B" w:rsidP="0027225B"/>
        </w:tc>
      </w:tr>
      <w:tr w:rsidR="00DB108C" w:rsidTr="00310E18"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2051FD" w:rsidRDefault="002051FD" w:rsidP="00991D32"/>
          <w:p w:rsidR="002051FD" w:rsidRPr="003B3368" w:rsidRDefault="00DB1BC5" w:rsidP="00DB1BC5">
            <w:pPr>
              <w:pStyle w:val="Listenabsatz"/>
              <w:numPr>
                <w:ilvl w:val="0"/>
                <w:numId w:val="3"/>
              </w:numPr>
            </w:pPr>
            <w:r>
              <w:t>Was verstehen Sie unter Prophylaxen?</w:t>
            </w:r>
            <w:r w:rsidR="003B3368">
              <w:t xml:space="preserve"> </w:t>
            </w:r>
            <w:r w:rsidR="003B3368">
              <w:rPr>
                <w:b/>
              </w:rPr>
              <w:t>(Eigenarbeit)</w:t>
            </w:r>
          </w:p>
          <w:p w:rsidR="003B3368" w:rsidRDefault="003B3368" w:rsidP="003B3368">
            <w:pPr>
              <w:pStyle w:val="Listenabsatz"/>
            </w:pPr>
          </w:p>
          <w:p w:rsidR="007814F7" w:rsidRDefault="00DB1BC5" w:rsidP="007814F7">
            <w:pPr>
              <w:pStyle w:val="Listenabsatz"/>
              <w:numPr>
                <w:ilvl w:val="0"/>
                <w:numId w:val="3"/>
              </w:numPr>
            </w:pPr>
            <w:r>
              <w:t xml:space="preserve">Erarbeiten Sie mit Ihren Mitschülern einen Vortrag </w:t>
            </w:r>
            <w:r w:rsidR="007814F7">
              <w:t>zum Thema</w:t>
            </w:r>
            <w:r w:rsidR="003B3368">
              <w:t xml:space="preserve"> Prophylaxen! Pro Auszubildenden</w:t>
            </w:r>
            <w:r w:rsidR="007814F7">
              <w:t xml:space="preserve"> soll eine Prophylaxe vorgestellt werden. Integrieren Sie hierbei praktische Maßnahmen. </w:t>
            </w:r>
            <w:r w:rsidR="003B3368">
              <w:rPr>
                <w:b/>
              </w:rPr>
              <w:t>(Eigenarbeit)</w:t>
            </w:r>
          </w:p>
          <w:p w:rsidR="003B3368" w:rsidRDefault="003B3368" w:rsidP="003B3368">
            <w:pPr>
              <w:pStyle w:val="Listenabsatz"/>
            </w:pPr>
          </w:p>
          <w:p w:rsidR="0047302B" w:rsidRDefault="0047302B" w:rsidP="0047302B">
            <w:pPr>
              <w:pStyle w:val="Listenabsatz"/>
              <w:numPr>
                <w:ilvl w:val="0"/>
                <w:numId w:val="3"/>
              </w:numPr>
            </w:pPr>
            <w:r>
              <w:t>Reflektieren Sie im Gespräch mit Ihrem Praxisanleiter den eigenen Vortrag!</w:t>
            </w:r>
          </w:p>
          <w:p w:rsidR="0045119B" w:rsidRPr="003B3368" w:rsidRDefault="007814F7" w:rsidP="0045119B">
            <w:pPr>
              <w:pStyle w:val="Listenabsatz"/>
              <w:rPr>
                <w:b/>
              </w:rPr>
            </w:pPr>
            <w:r>
              <w:t>Erklären Sie anhand eines Bewohners, welche Prophylaxen angewendet werden müssen und warum!</w:t>
            </w:r>
            <w:r w:rsidR="0047302B">
              <w:t xml:space="preserve"> </w:t>
            </w:r>
            <w:r>
              <w:t xml:space="preserve">Gibt es Unterschiede zwischen theoretisch Erlerntem und der praktischen Umsetzung? </w:t>
            </w:r>
            <w:r w:rsidR="003B3368">
              <w:rPr>
                <w:b/>
              </w:rPr>
              <w:t>(Anleitungszeit: 45 Min.)</w:t>
            </w:r>
          </w:p>
          <w:p w:rsidR="00991D32" w:rsidRDefault="00991D32" w:rsidP="0047302B">
            <w:pPr>
              <w:pStyle w:val="Listenabsatz"/>
            </w:pPr>
          </w:p>
        </w:tc>
      </w:tr>
      <w:tr w:rsidR="002051FD" w:rsidTr="00310E18">
        <w:tc>
          <w:tcPr>
            <w:tcW w:w="9288" w:type="dxa"/>
            <w:gridSpan w:val="4"/>
          </w:tcPr>
          <w:p w:rsidR="00AB240A" w:rsidRPr="00310E18" w:rsidRDefault="005D2CA3" w:rsidP="00AB240A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991D32" w:rsidRDefault="00991D32" w:rsidP="00991D32"/>
          <w:p w:rsidR="0047302B" w:rsidRDefault="0047302B" w:rsidP="0047302B">
            <w:r>
              <w:rPr>
                <w:rFonts w:ascii="MS Mincho" w:eastAsia="MS Mincho" w:hAnsi="MS Mincho" w:cs="MS Mincho" w:hint="eastAsia"/>
              </w:rPr>
              <w:t>☑</w:t>
            </w:r>
            <w:r w:rsidRPr="00021293">
              <w:rPr>
                <w:sz w:val="32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:rsidR="0047302B" w:rsidRDefault="0047302B" w:rsidP="0047302B">
            <w:pPr>
              <w:ind w:left="567"/>
            </w:pPr>
            <w:r>
              <w:t>verantwortlich planen, organisieren, gestalten, durchführen, steuern und evaluieren</w:t>
            </w:r>
          </w:p>
          <w:p w:rsidR="0047302B" w:rsidRDefault="0047302B" w:rsidP="0047302B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47302B" w:rsidRDefault="0045119B" w:rsidP="0047302B">
            <w:r>
              <w:rPr>
                <w:rFonts w:ascii="MS Mincho" w:eastAsia="MS Mincho" w:hAnsi="MS Mincho" w:cs="MS Mincho" w:hint="eastAsia"/>
              </w:rPr>
              <w:t>☑</w:t>
            </w:r>
            <w:r w:rsidR="0047302B">
              <w:rPr>
                <w:rFonts w:cstheme="minorHAnsi"/>
                <w:sz w:val="32"/>
              </w:rPr>
              <w:t xml:space="preserve"> </w:t>
            </w:r>
            <w:r w:rsidR="0047302B">
              <w:t xml:space="preserve">III: Intra- und Interprofessionelles Handeln in unterschiedlichen systemischen Kontexten </w:t>
            </w:r>
          </w:p>
          <w:p w:rsidR="0047302B" w:rsidRDefault="0047302B" w:rsidP="0047302B">
            <w:pPr>
              <w:ind w:left="567"/>
            </w:pPr>
            <w:r>
              <w:t>verantwortlich gestalten und mitgestalten</w:t>
            </w:r>
          </w:p>
          <w:p w:rsidR="0047302B" w:rsidRDefault="0047302B" w:rsidP="0047302B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:rsidR="0047302B" w:rsidRDefault="0047302B" w:rsidP="0047302B">
            <w:pPr>
              <w:ind w:left="567"/>
            </w:pPr>
            <w:r>
              <w:t>reflektieren und begründen</w:t>
            </w:r>
          </w:p>
          <w:p w:rsidR="0047302B" w:rsidRDefault="0047302B" w:rsidP="0047302B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:rsidR="0047302B" w:rsidRPr="00021293" w:rsidRDefault="0047302B" w:rsidP="0047302B">
            <w:pPr>
              <w:ind w:left="567"/>
            </w:pPr>
            <w:r>
              <w:t>berufsethischen Einstellungen reflektieren</w:t>
            </w:r>
          </w:p>
          <w:p w:rsidR="002051FD" w:rsidRDefault="002051FD" w:rsidP="0047302B"/>
        </w:tc>
      </w:tr>
      <w:tr w:rsidR="002051FD" w:rsidTr="00310E18">
        <w:tc>
          <w:tcPr>
            <w:tcW w:w="9288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2051FD" w:rsidRDefault="002051FD" w:rsidP="00991D32"/>
          <w:p w:rsidR="002051FD" w:rsidRDefault="002051FD" w:rsidP="00991D32"/>
          <w:p w:rsidR="00991D32" w:rsidRDefault="00991D32" w:rsidP="00991D32"/>
          <w:p w:rsidR="005D2CA3" w:rsidRDefault="005D2CA3" w:rsidP="00991D32"/>
          <w:p w:rsidR="00BF465B" w:rsidRDefault="00BF465B" w:rsidP="00991D32"/>
          <w:p w:rsidR="00991D32" w:rsidRDefault="00991D32" w:rsidP="00991D32"/>
        </w:tc>
      </w:tr>
    </w:tbl>
    <w:p w:rsidR="002B1E3A" w:rsidRDefault="002B1E3A" w:rsidP="00476E7E"/>
    <w:sectPr w:rsidR="002B1E3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CA1" w:rsidRDefault="00BB6CA1" w:rsidP="00476E7E">
      <w:pPr>
        <w:spacing w:after="0" w:line="240" w:lineRule="auto"/>
      </w:pPr>
      <w:r>
        <w:separator/>
      </w:r>
    </w:p>
  </w:endnote>
  <w:endnote w:type="continuationSeparator" w:id="0">
    <w:p w:rsidR="00BB6CA1" w:rsidRDefault="00BB6CA1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CA1" w:rsidRDefault="00BB6CA1" w:rsidP="00476E7E">
      <w:pPr>
        <w:spacing w:after="0" w:line="240" w:lineRule="auto"/>
      </w:pPr>
      <w:r>
        <w:separator/>
      </w:r>
    </w:p>
  </w:footnote>
  <w:footnote w:type="continuationSeparator" w:id="0">
    <w:p w:rsidR="00BB6CA1" w:rsidRDefault="00BB6CA1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E7E1A"/>
    <w:multiLevelType w:val="hybridMultilevel"/>
    <w:tmpl w:val="09DA54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F4B04"/>
    <w:multiLevelType w:val="hybridMultilevel"/>
    <w:tmpl w:val="037AD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11764B"/>
    <w:rsid w:val="001F25BE"/>
    <w:rsid w:val="002051FD"/>
    <w:rsid w:val="00216062"/>
    <w:rsid w:val="0027225B"/>
    <w:rsid w:val="00292881"/>
    <w:rsid w:val="002B1E3A"/>
    <w:rsid w:val="00310E18"/>
    <w:rsid w:val="00311B13"/>
    <w:rsid w:val="0038609B"/>
    <w:rsid w:val="003B3368"/>
    <w:rsid w:val="00417D84"/>
    <w:rsid w:val="0045119B"/>
    <w:rsid w:val="0047302B"/>
    <w:rsid w:val="00476E7E"/>
    <w:rsid w:val="004C0B98"/>
    <w:rsid w:val="004C366E"/>
    <w:rsid w:val="005530AE"/>
    <w:rsid w:val="00556067"/>
    <w:rsid w:val="005C2882"/>
    <w:rsid w:val="005C7079"/>
    <w:rsid w:val="005D2CA3"/>
    <w:rsid w:val="00635C06"/>
    <w:rsid w:val="00687CB9"/>
    <w:rsid w:val="00714651"/>
    <w:rsid w:val="007814F7"/>
    <w:rsid w:val="007D6102"/>
    <w:rsid w:val="007E0558"/>
    <w:rsid w:val="008302DB"/>
    <w:rsid w:val="008C71D6"/>
    <w:rsid w:val="00944EEA"/>
    <w:rsid w:val="00991D32"/>
    <w:rsid w:val="009B5C0D"/>
    <w:rsid w:val="009F08FD"/>
    <w:rsid w:val="00A94670"/>
    <w:rsid w:val="00AB09EA"/>
    <w:rsid w:val="00AB240A"/>
    <w:rsid w:val="00AD1CE2"/>
    <w:rsid w:val="00B623A5"/>
    <w:rsid w:val="00B93468"/>
    <w:rsid w:val="00BB6CA1"/>
    <w:rsid w:val="00BF465B"/>
    <w:rsid w:val="00C057DB"/>
    <w:rsid w:val="00DB108C"/>
    <w:rsid w:val="00DB1BC5"/>
    <w:rsid w:val="00E76A75"/>
    <w:rsid w:val="00F0720E"/>
    <w:rsid w:val="00F8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10</cp:revision>
  <cp:lastPrinted>2019-12-18T08:50:00Z</cp:lastPrinted>
  <dcterms:created xsi:type="dcterms:W3CDTF">2020-02-25T11:34:00Z</dcterms:created>
  <dcterms:modified xsi:type="dcterms:W3CDTF">2021-05-10T07:34:00Z</dcterms:modified>
</cp:coreProperties>
</file>